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8CE" w:rsidRDefault="005278CE" w:rsidP="005278CE">
      <w:pPr>
        <w:ind w:firstLine="215"/>
        <w:jc w:val="both"/>
        <w:rPr>
          <w:rFonts w:ascii="Calibri" w:hAnsi="Calibri"/>
          <w:sz w:val="22"/>
          <w:szCs w:val="22"/>
        </w:rPr>
      </w:pPr>
    </w:p>
    <w:p w:rsidR="005278CE" w:rsidRDefault="005278CE" w:rsidP="005278CE">
      <w:pPr>
        <w:jc w:val="center"/>
      </w:pPr>
      <w:r>
        <w:rPr>
          <w:noProof/>
        </w:rPr>
        <w:drawing>
          <wp:inline distT="0" distB="0" distL="0" distR="0">
            <wp:extent cx="4181475" cy="638175"/>
            <wp:effectExtent l="0" t="0" r="9525" b="9525"/>
            <wp:docPr id="1" name="Immagin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8CE" w:rsidRDefault="005278CE" w:rsidP="005278CE">
      <w:pPr>
        <w:jc w:val="center"/>
      </w:pPr>
      <w:r>
        <w:t>  SEZIONE DI MILANO  </w:t>
      </w:r>
    </w:p>
    <w:p w:rsidR="005278CE" w:rsidRDefault="005278CE" w:rsidP="005278CE">
      <w:pPr>
        <w:jc w:val="both"/>
        <w:rPr>
          <w:rFonts w:ascii="Calibri" w:hAnsi="Calibri"/>
          <w:sz w:val="22"/>
          <w:szCs w:val="22"/>
        </w:rPr>
      </w:pPr>
    </w:p>
    <w:p w:rsidR="005278CE" w:rsidRDefault="005278CE" w:rsidP="005278CE">
      <w:pPr>
        <w:jc w:val="both"/>
        <w:rPr>
          <w:rFonts w:ascii="Calibri" w:hAnsi="Calibri"/>
          <w:sz w:val="22"/>
          <w:szCs w:val="22"/>
        </w:rPr>
      </w:pPr>
    </w:p>
    <w:p w:rsidR="005278CE" w:rsidRDefault="005278CE" w:rsidP="005278CE">
      <w:pPr>
        <w:jc w:val="both"/>
        <w:rPr>
          <w:rFonts w:ascii="Calibri" w:hAnsi="Calibri"/>
          <w:sz w:val="22"/>
          <w:szCs w:val="22"/>
        </w:rPr>
      </w:pPr>
    </w:p>
    <w:p w:rsidR="00D24175" w:rsidRPr="00D24175" w:rsidRDefault="00D24175" w:rsidP="00D24175">
      <w:pPr>
        <w:jc w:val="center"/>
        <w:rPr>
          <w:rFonts w:ascii="Palatino Linotype" w:hAnsi="Palatino Linotype"/>
          <w:b/>
          <w:i/>
          <w:sz w:val="40"/>
          <w:szCs w:val="40"/>
        </w:rPr>
      </w:pPr>
      <w:r>
        <w:rPr>
          <w:rFonts w:ascii="Palatino Linotype" w:hAnsi="Palatino Linotype"/>
          <w:b/>
          <w:i/>
          <w:sz w:val="40"/>
          <w:szCs w:val="40"/>
        </w:rPr>
        <w:t>ASSEMBLEA DI SEZIONE!</w:t>
      </w:r>
      <w:bookmarkStart w:id="0" w:name="_GoBack"/>
      <w:bookmarkEnd w:id="0"/>
    </w:p>
    <w:p w:rsidR="00D24175" w:rsidRDefault="00D24175" w:rsidP="005278CE">
      <w:pPr>
        <w:jc w:val="both"/>
        <w:rPr>
          <w:rFonts w:ascii="Palatino Linotype" w:hAnsi="Palatino Linotype"/>
          <w:sz w:val="40"/>
          <w:szCs w:val="40"/>
        </w:rPr>
      </w:pPr>
    </w:p>
    <w:p w:rsidR="005278CE" w:rsidRDefault="005278CE" w:rsidP="005278CE">
      <w:pPr>
        <w:jc w:val="both"/>
        <w:rPr>
          <w:rFonts w:ascii="Calibri" w:hAnsi="Calibri"/>
          <w:sz w:val="22"/>
          <w:szCs w:val="22"/>
        </w:rPr>
      </w:pPr>
      <w:r>
        <w:rPr>
          <w:rFonts w:ascii="Palatino Linotype" w:hAnsi="Palatino Linotype"/>
          <w:sz w:val="40"/>
          <w:szCs w:val="40"/>
        </w:rPr>
        <w:t xml:space="preserve">La Giunta ANM di Milano organizza l’Assemblea di Sezione sul tema, già oggetto di gruppo di lavoro </w:t>
      </w:r>
    </w:p>
    <w:p w:rsidR="005278CE" w:rsidRDefault="005278CE" w:rsidP="005278CE">
      <w:pPr>
        <w:jc w:val="both"/>
        <w:rPr>
          <w:rFonts w:ascii="Calibri" w:hAnsi="Calibri"/>
          <w:sz w:val="22"/>
          <w:szCs w:val="22"/>
        </w:rPr>
      </w:pPr>
      <w:r>
        <w:rPr>
          <w:rFonts w:ascii="Palatino Linotype" w:hAnsi="Palatino Linotype"/>
          <w:sz w:val="40"/>
          <w:szCs w:val="40"/>
        </w:rPr>
        <w:t> </w:t>
      </w:r>
    </w:p>
    <w:p w:rsidR="005278CE" w:rsidRDefault="005278CE" w:rsidP="005278CE">
      <w:pPr>
        <w:jc w:val="center"/>
        <w:rPr>
          <w:rFonts w:ascii="Calibri" w:hAnsi="Calibri"/>
          <w:sz w:val="22"/>
          <w:szCs w:val="22"/>
        </w:rPr>
      </w:pPr>
      <w:r>
        <w:rPr>
          <w:rFonts w:ascii="Palatino Linotype" w:hAnsi="Palatino Linotype"/>
          <w:b/>
          <w:bCs/>
          <w:sz w:val="40"/>
          <w:szCs w:val="40"/>
        </w:rPr>
        <w:t>DELLE PROPOSTE DI RIFORMA DELLA LEGGE ELETTORALE PER IL CSM</w:t>
      </w:r>
    </w:p>
    <w:p w:rsidR="005278CE" w:rsidRDefault="005278CE" w:rsidP="005278CE">
      <w:pPr>
        <w:jc w:val="both"/>
        <w:rPr>
          <w:rFonts w:ascii="Calibri" w:hAnsi="Calibri"/>
          <w:sz w:val="22"/>
          <w:szCs w:val="22"/>
        </w:rPr>
      </w:pPr>
      <w:r>
        <w:rPr>
          <w:rFonts w:ascii="Palatino Linotype" w:hAnsi="Palatino Linotype"/>
          <w:sz w:val="40"/>
          <w:szCs w:val="40"/>
        </w:rPr>
        <w:t> </w:t>
      </w:r>
    </w:p>
    <w:p w:rsidR="005278CE" w:rsidRDefault="005278CE" w:rsidP="005278CE">
      <w:pPr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Palatino Linotype" w:hAnsi="Palatino Linotype"/>
          <w:sz w:val="40"/>
          <w:szCs w:val="40"/>
        </w:rPr>
        <w:t>con</w:t>
      </w:r>
      <w:proofErr w:type="gramEnd"/>
      <w:r>
        <w:rPr>
          <w:rFonts w:ascii="Palatino Linotype" w:hAnsi="Palatino Linotype"/>
          <w:sz w:val="40"/>
          <w:szCs w:val="40"/>
        </w:rPr>
        <w:t xml:space="preserve"> la partecipazione del prof. Sandro De Nardi dell’Università di Padova. </w:t>
      </w:r>
    </w:p>
    <w:p w:rsidR="005278CE" w:rsidRDefault="005278CE" w:rsidP="005278CE">
      <w:pPr>
        <w:ind w:firstLine="215"/>
        <w:jc w:val="both"/>
        <w:rPr>
          <w:rFonts w:ascii="Calibri" w:hAnsi="Calibri"/>
          <w:sz w:val="22"/>
          <w:szCs w:val="22"/>
        </w:rPr>
      </w:pPr>
      <w:r>
        <w:rPr>
          <w:rFonts w:ascii="Palatino Linotype" w:hAnsi="Palatino Linotype"/>
          <w:sz w:val="40"/>
          <w:szCs w:val="40"/>
        </w:rPr>
        <w:t> </w:t>
      </w:r>
    </w:p>
    <w:p w:rsidR="005278CE" w:rsidRDefault="005278CE" w:rsidP="005278CE">
      <w:pPr>
        <w:jc w:val="center"/>
        <w:rPr>
          <w:rFonts w:ascii="Calibri" w:hAnsi="Calibri"/>
          <w:sz w:val="22"/>
          <w:szCs w:val="22"/>
        </w:rPr>
      </w:pPr>
      <w:r>
        <w:rPr>
          <w:rFonts w:ascii="Palatino Linotype" w:hAnsi="Palatino Linotype"/>
          <w:b/>
          <w:bCs/>
          <w:sz w:val="40"/>
          <w:szCs w:val="40"/>
        </w:rPr>
        <w:t>Mercoledì</w:t>
      </w:r>
      <w:r>
        <w:rPr>
          <w:rFonts w:ascii="Palatino Linotype" w:hAnsi="Palatino Linotype"/>
          <w:b/>
          <w:bCs/>
          <w:sz w:val="40"/>
          <w:szCs w:val="40"/>
        </w:rPr>
        <w:t xml:space="preserve"> 19 febbraio 2020, dalle ore 15:</w:t>
      </w:r>
      <w:r>
        <w:rPr>
          <w:rFonts w:ascii="Palatino Linotype" w:hAnsi="Palatino Linotype"/>
          <w:b/>
          <w:bCs/>
          <w:sz w:val="40"/>
          <w:szCs w:val="40"/>
        </w:rPr>
        <w:t xml:space="preserve">00 </w:t>
      </w:r>
    </w:p>
    <w:p w:rsidR="005278CE" w:rsidRDefault="005278CE" w:rsidP="005278CE">
      <w:pPr>
        <w:jc w:val="center"/>
        <w:rPr>
          <w:rFonts w:ascii="Calibri" w:hAnsi="Calibri"/>
          <w:sz w:val="22"/>
          <w:szCs w:val="22"/>
        </w:rPr>
      </w:pPr>
      <w:r>
        <w:rPr>
          <w:rFonts w:ascii="Palatino Linotype" w:hAnsi="Palatino Linotype"/>
          <w:b/>
          <w:bCs/>
          <w:sz w:val="40"/>
          <w:szCs w:val="40"/>
        </w:rPr>
        <w:t> </w:t>
      </w:r>
      <w:proofErr w:type="gramStart"/>
      <w:r>
        <w:rPr>
          <w:rFonts w:ascii="Palatino Linotype" w:hAnsi="Palatino Linotype"/>
          <w:b/>
          <w:bCs/>
          <w:sz w:val="40"/>
          <w:szCs w:val="40"/>
        </w:rPr>
        <w:t>presso</w:t>
      </w:r>
      <w:proofErr w:type="gramEnd"/>
      <w:r>
        <w:rPr>
          <w:rFonts w:ascii="Palatino Linotype" w:hAnsi="Palatino Linotype"/>
          <w:b/>
          <w:bCs/>
          <w:sz w:val="40"/>
          <w:szCs w:val="40"/>
        </w:rPr>
        <w:t xml:space="preserve"> la saletta ANM</w:t>
      </w:r>
    </w:p>
    <w:p w:rsidR="005278CE" w:rsidRDefault="005278CE" w:rsidP="005278CE">
      <w:pPr>
        <w:jc w:val="center"/>
        <w:rPr>
          <w:rFonts w:ascii="Calibri" w:hAnsi="Calibri"/>
          <w:sz w:val="22"/>
          <w:szCs w:val="22"/>
        </w:rPr>
      </w:pPr>
      <w:r>
        <w:rPr>
          <w:rFonts w:ascii="Palatino Linotype" w:hAnsi="Palatino Linotype"/>
          <w:b/>
          <w:bCs/>
          <w:sz w:val="40"/>
          <w:szCs w:val="40"/>
        </w:rPr>
        <w:t> </w:t>
      </w:r>
    </w:p>
    <w:p w:rsidR="005278CE" w:rsidRDefault="005278CE" w:rsidP="005278CE">
      <w:pPr>
        <w:jc w:val="center"/>
        <w:rPr>
          <w:rFonts w:ascii="Calibri" w:hAnsi="Calibri"/>
          <w:sz w:val="22"/>
          <w:szCs w:val="22"/>
        </w:rPr>
      </w:pPr>
      <w:r>
        <w:rPr>
          <w:rFonts w:ascii="Palatino Linotype" w:hAnsi="Palatino Linotype"/>
          <w:b/>
          <w:bCs/>
          <w:sz w:val="40"/>
          <w:szCs w:val="40"/>
        </w:rPr>
        <w:t> </w:t>
      </w:r>
    </w:p>
    <w:p w:rsidR="005278CE" w:rsidRDefault="005278CE" w:rsidP="005278CE">
      <w:pPr>
        <w:jc w:val="both"/>
        <w:rPr>
          <w:rFonts w:ascii="Calibri" w:hAnsi="Calibri"/>
          <w:sz w:val="22"/>
          <w:szCs w:val="22"/>
        </w:rPr>
      </w:pPr>
      <w:r>
        <w:rPr>
          <w:rFonts w:ascii="Palatino Linotype" w:hAnsi="Palatino Linotype"/>
          <w:b/>
          <w:bCs/>
          <w:sz w:val="40"/>
          <w:szCs w:val="40"/>
        </w:rPr>
        <w:t>Tutti i colleghi sono invitati a partecipare. </w:t>
      </w:r>
    </w:p>
    <w:p w:rsidR="00354043" w:rsidRDefault="00354043"/>
    <w:sectPr w:rsidR="003540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CE"/>
    <w:rsid w:val="0009352D"/>
    <w:rsid w:val="000D3338"/>
    <w:rsid w:val="002128A6"/>
    <w:rsid w:val="00354043"/>
    <w:rsid w:val="005278CE"/>
    <w:rsid w:val="005F24F6"/>
    <w:rsid w:val="006B12C7"/>
    <w:rsid w:val="0078697D"/>
    <w:rsid w:val="008C131A"/>
    <w:rsid w:val="00A240EB"/>
    <w:rsid w:val="00B35371"/>
    <w:rsid w:val="00CF48A5"/>
    <w:rsid w:val="00D24175"/>
    <w:rsid w:val="00E770DC"/>
    <w:rsid w:val="00EE3F81"/>
    <w:rsid w:val="00F14661"/>
    <w:rsid w:val="00F5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A04CE-C704-4F86-804A-0F4DB4AF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78CE"/>
    <w:pPr>
      <w:spacing w:line="240" w:lineRule="auto"/>
      <w:jc w:val="left"/>
    </w:pPr>
    <w:rPr>
      <w:rFonts w:eastAsiaTheme="minorHAnsi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autoRedefine/>
    <w:uiPriority w:val="39"/>
    <w:unhideWhenUsed/>
    <w:rsid w:val="00EE3F81"/>
    <w:pPr>
      <w:spacing w:after="100"/>
      <w:ind w:left="240"/>
      <w:jc w:val="both"/>
    </w:pPr>
    <w:rPr>
      <w:rFonts w:eastAsia="Times New Roman"/>
      <w:sz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EE3F81"/>
    <w:pPr>
      <w:spacing w:after="100"/>
      <w:ind w:left="480"/>
      <w:jc w:val="both"/>
    </w:pPr>
    <w:rPr>
      <w:rFonts w:eastAsia="Times New Roman"/>
      <w:sz w:val="20"/>
    </w:rPr>
  </w:style>
  <w:style w:type="paragraph" w:styleId="Testonotaapidipagina">
    <w:name w:val="footnote text"/>
    <w:basedOn w:val="Normale"/>
    <w:link w:val="TestonotaapidipaginaCarattere"/>
    <w:autoRedefine/>
    <w:uiPriority w:val="99"/>
    <w:semiHidden/>
    <w:rsid w:val="000D3338"/>
    <w:pPr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3338"/>
    <w:rPr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k6ktyyoc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Ghinetti Andrea</dc:creator>
  <cp:keywords/>
  <dc:description/>
  <cp:lastModifiedBy>Ghinetti Andrea</cp:lastModifiedBy>
  <cp:revision>2</cp:revision>
  <dcterms:created xsi:type="dcterms:W3CDTF">2020-02-16T15:35:00Z</dcterms:created>
  <dcterms:modified xsi:type="dcterms:W3CDTF">2020-02-16T15:37:00Z</dcterms:modified>
</cp:coreProperties>
</file>